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24"/>
        </w:rPr>
        <w:t>Comunicació de desistiment del lloguer d’habitatge habitual</w:t>
      </w:r>
    </w:p>
    <w:p>
      <w:pPr>
        <w:jc w:val="both"/>
      </w:pPr>
      <w:r>
        <w:rPr>
          <w:b/>
        </w:rPr>
        <w:t>Arrendatari:</w:t>
      </w:r>
      <w:r>
        <w:t xml:space="preserve"> [nom, identificació i adreça].</w:t>
      </w:r>
    </w:p>
    <w:p>
      <w:pPr>
        <w:jc w:val="both"/>
      </w:pPr>
      <w:r>
        <w:rPr>
          <w:b/>
        </w:rPr>
        <w:t>Arrendador:</w:t>
      </w:r>
      <w:r>
        <w:t xml:space="preserve"> [nom i adreça]. </w:t>
      </w:r>
      <w:r>
        <w:rPr>
          <w:b/>
        </w:rPr>
        <w:t>Lloc i data:</w:t>
      </w:r>
      <w:r>
        <w:t xml:space="preserve"> [municipi, data].</w:t>
      </w:r>
    </w:p>
    <w:p>
      <w:pPr>
        <w:jc w:val="both"/>
      </w:pPr>
      <w:r>
        <w:t>Us comunico que desisteixo del contracte de lloguer de l’habitatge situat a [adreça], signat el [data], amb efectes del [data de sortida]. En aquesta data hauran transcorregut almenys sis mesos de contracte i aquest avís es fa amb una antelació mínima de trenta dies, d’acord amb l’article 11 de la LAU.</w:t>
      </w:r>
    </w:p>
    <w:p>
      <w:pPr>
        <w:jc w:val="both"/>
      </w:pPr>
      <w:r>
        <w:t>Proposo lliurar les claus el [data i hora] i deixar constància de l’estat de l’habitatge, de les lectures dels comptadors i dels imports pendents. Demano que em confirmeu una cita per escrit.</w:t>
      </w:r>
    </w:p>
    <w:p>
      <w:pPr>
        <w:jc w:val="both"/>
      </w:pPr>
      <w:r>
        <w:t>Pel que fa a la fiança, sol·licito la devolució del saldo que em correspongui i el desglossament documentat de qualsevol deducció. La comunicació de sortida no implica que accepti deduccions no justificades.</w:t>
      </w:r>
    </w:p>
    <w:p>
      <w:pPr>
        <w:jc w:val="both"/>
      </w:pPr>
      <w:r>
        <w:t>[Si hi ha una indemnització pactada vàlidament: identifiqueu la clàusula i el càlcul conforme a l’article 11. Si no n’hi ha, suprimiu aquest paràgraf.]</w:t>
      </w:r>
    </w:p>
    <w:p>
      <w:pPr>
        <w:jc w:val="both"/>
      </w:pPr>
      <w:r>
        <w:rPr>
          <w:b/>
        </w:rPr>
        <w:t>Adreça de resposta:</w:t>
      </w:r>
      <w:r>
        <w:t xml:space="preserve"> [correu o adreça]. </w:t>
      </w:r>
      <w:r>
        <w:rPr>
          <w:b/>
        </w:rPr>
        <w:t>Signatura:</w:t>
      </w:r>
      <w:r>
        <w:t xml:space="preserve"> [nom].</w:t>
      </w:r>
    </w:p>
    <w:p>
      <w:pPr>
        <w:jc w:val="center"/>
      </w:pPr>
      <w:r>
        <w:rPr>
          <w:b/>
          <w:sz w:val="24"/>
        </w:rPr>
        <w:t>Comprova que aquest model és l’adequat</w:t>
      </w:r>
    </w:p>
    <w:p>
      <w:pPr>
        <w:jc w:val="both"/>
      </w:pPr>
      <w:r>
        <w:t>És un desistiment d’habitatge habitual subjecte a la LAU, no una no-renovació, una resolució per incompliment ni la sortida d’un lloguer de temporada. L’article 11 permet pactar una indemnització d’una mensualitat de renda per cada any de contracte pendent, amb prorrateig per als períodes inferiors; no s’aplica automàticament sense pacte. Si no s’han complert sis mesos, cal revisar el contracte o acordar la sortida.</w:t>
      </w:r>
    </w:p>
    <w:p>
      <w:pPr>
        <w:jc w:val="both"/>
      </w:pPr>
      <w:r>
        <w:t>Conserva una prova del contingut i de la recepció de l’avís. Font: [LAU, articles 11 i 36](https://www.boe.es/eli/es/l/1994/11/24/29/con).</w:t>
      </w:r>
    </w:p>
    <w:sectPr w:rsidR="00FC693F" w:rsidRPr="0006063C" w:rsidSect="00034616">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